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F1" w:rsidRPr="00055CF1" w:rsidRDefault="00055CF1" w:rsidP="00055CF1">
      <w:pPr>
        <w:shd w:val="clear" w:color="auto" w:fill="FFFFFF"/>
        <w:spacing w:before="75" w:after="0" w:line="240" w:lineRule="auto"/>
        <w:jc w:val="center"/>
        <w:outlineLvl w:val="0"/>
        <w:rPr>
          <w:rFonts w:ascii="Arial" w:eastAsia="Times New Roman" w:hAnsi="Arial" w:cs="Arial"/>
          <w:color w:val="666699"/>
          <w:kern w:val="36"/>
          <w:sz w:val="32"/>
          <w:szCs w:val="32"/>
          <w:lang w:eastAsia="ru-RU"/>
        </w:rPr>
      </w:pPr>
      <w:r w:rsidRPr="00055CF1">
        <w:rPr>
          <w:rFonts w:ascii="Arial" w:eastAsia="Times New Roman" w:hAnsi="Arial" w:cs="Arial"/>
          <w:color w:val="666699"/>
          <w:kern w:val="36"/>
          <w:sz w:val="32"/>
          <w:szCs w:val="32"/>
          <w:lang w:eastAsia="ru-RU"/>
        </w:rPr>
        <w:t xml:space="preserve">"Методические рекомендации по тестированию населения в рамках Всероссийского физкультурно-спортивного комплекса "Готов к труду и обороне" (ГТО)" 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Одобрены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заседании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Координационной</w:t>
      </w:r>
      <w:proofErr w:type="gramEnd"/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комиссии Министерства спорта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 по введению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реализации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всероссийского</w:t>
      </w:r>
      <w:proofErr w:type="gramEnd"/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физкультурно-спортивного комплекса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"Готов к труду и обороне" (ГТО)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протоколом N 1 от 23.07.2014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 II/1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заседаниях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Экспертного</w:t>
      </w:r>
      <w:proofErr w:type="gramEnd"/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совета по вопросам Всероссийского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физкультурно-спортивного комплекса</w:t>
      </w:r>
    </w:p>
    <w:p w:rsid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28.05.2014 и 27.08.2014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 населения в рамках Всероссийского физкультурно-спортивного комплекса "Готов к труду и обороне" (ГТО) (далее - тестирование, комплекс) проводится в центрах тестирования (местах тестирования).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 осуществляется в порядке, установленном приказом Министерства спорта Российской Федерации от 29.08.2014 N 739 "Об утверждении Порядка организации и проведения тестирования населения в рамках Всероссийского физкультурно-спортивного комплекса "Готов к труду и обороне" (ГТО)".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Тестирование, позволяющее определить уровень развития физических качеств и прикладных двигательных умений и навыков лиц, участвующих в испытаниях (тестах) (далее - участник), осуществляется в следующей последовательности по видам испытаний (тестов):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Гибкость.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Наклон вперед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стоя с прямыми ногами на полу или на гимнастической скамье.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Наклон вперед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стоя с прямыми ногами выполняется из исходного положения (далее - ИП): стоя на полу или гимнастической скамье, ноги выпрямлены в коленях, ступни ног расположены параллельно на ширине 10 - 15 см. Участник выступает в спортивной форме, позволяющей спортивным судьям определять выпрямление ног в коленях.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с. Величина гибкости измеряется в сантиметрах. Результат выше уровня гимнастической скамьи определяется знаком "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-"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ниже - знаком "+".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(испытание (тест)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сгибание ног в коленях;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удержание результата пальцами одной руки;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отсутствие удержания результата в течение 2 с.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Координационные способности.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Метание теннисного мяча в цель.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метания теннисного мяча в цель используется мяч весом 57 г.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Метание теннисного мяча в цель производится с расстояния 6 м в закрепленный на стене гимнастический обруч диаметром 90 см. Нижний край обруча находится на высоте 2 м от пола.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Участнику предоставляется право выполнить пять попыток. Засчитывается количество попаданий в площадь, ограниченную обручем.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Ошибка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заступ за линию метания.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Сила.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Подтягивание из виса лежа на низкой перекладине.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Подтягивание из виса лежа на низкой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перекладине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Высота грифа перекладины для участников I - III ступеней комплекса - 90 см. Высота грифа перекладины для участников IV - IX ступеней комплекса - 110 см.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спортивного судьи подставляет опору под ноги участника. После этого участник выпрямляет руки и занимает ИП. Из ИП участник подтягивается до подъема подбородка выше грифа перекладины, затем опускается в вис и, зафиксировав на 0,5 с ИП, продолжает выполнение испытания (теста).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Засчитывается количество правильно выполненных попыток, фиксируемых счетом спортивного судьи.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подтягивание с рывками или с </w:t>
      </w:r>
      <w:proofErr w:type="spell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прогибанием</w:t>
      </w:r>
      <w:proofErr w:type="spell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туловища;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подбородок не поднялся выше грифа перекладины;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отсутствие фиксации на 0,5 с ИП;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поочередное сгибание рук.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Подтягивание из виса на высокой перекладине.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 подтягивается так, чтобы подбородок поднялся выше грифа перекладины, затем опускается в вис и, зафиксировав ИП на 0,5 с, продолжает выполнение испытания (теста). Засчитывается количество правильно выполненных попыток.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подтягивание рывками или с махами ног (туловища);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подбородок не поднялся выше грифа перекладины;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отсутствие фиксации на 0,5 с ИП;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поочередное сгибание рук.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Сгибание и разгибание рук в упоре лежа на полу.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сгибания и разгибания рук в упоре лежа на полу, может проводиться с применением "контактной платформы", либо без нее.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Сгибание и разгибание рук в упоре лежа на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Участник, сгибая руки, касается грудью пола или "контактной платформы" высотой 5 см, затем, разгибая руки, возвращается в ИП и, зафиксировав его на 0,5 с, продолжает выполнение испытания (теста).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касание пола коленями, бедрами, тазом;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прямой линии "плечи - туловище - ноги";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отсутствие фиксации на 0,5 с ИП;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поочередное разгибание рук;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отсутствие касания грудью пола (платформы);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разведение локтей относительно туловища более чем на 45 градусов.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Сгибание и разгибание рук в упоре о гимнастическую скамью (сиденье стула).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Сгибание и разгибание рук в упоре о гимнастическую скамью (сиденье стула) 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Участник, сгибая руки, прикасается грудью к переднему краю гимнастической скамьи (сиденью стула), затем, разгибая руки, возвращается в ИП и, зафиксировав его на 0,5 с, продолжает выполнение испытания (теста).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касание пола коленями;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прямой линии "плечи - туловище - ноги";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отсутствие фиксации ИП на 0,5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поочередное разгибание рук;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отсутствие касания грудью края гимнастической скамьи (или сиденья стула).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Рывок гири.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испытания (теста) используются гири весом 16 кг.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Испытание (тест) проводится на помосте или любой ровной площадке размером 2 x 2 м. Участник выступает в спортивной форме, позволяющей спортивным судьям определять выпрямление работающей руки и разгибание ног в тазобедренных и коленных суставах.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Рывок гири выполняется в один прием, сначала одной рукой, затем без перерыва другой. Участник непрерывным движением поднимает гирю вверх до полного выпрямления руки и ее фиксации. Работающая рука, ноги и туловище при этом выпрямлены. Переход к выполнению упражнения другой рукой может быть сделан один раз. Для смены рук можно использовать дополнительные замахи.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 может начинать испытание (тест) с любой руки и переходить к выполнению испытания (теста) второй рукой в любое время, отдыхать, держа гирю в верхнем, либо нижнем положении, не более 5 с. Во время выполнения испытания (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теста) 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спортивный судья засчитывает каждый правильно выполненный подъем после фиксации гири не менее чем на 0,5 с.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Испытание (тест) прекращается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использовании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каких-либо приспособлений, облегчающих подъем гири, в том числе гимнастические накладки;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использование канифоли для подготовки ладоней;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оказании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себе помощи, опираясь свободной рукой на бедро или туловище;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постановке гири на голову, плечо, грудь, ногу или помост;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5)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выходе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пределы помоста.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(движение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proofErr w:type="spell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дожим</w:t>
      </w:r>
      <w:proofErr w:type="spell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гири;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касание свободной рукой ног, туловища, гири, работающей руки.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Скоростные возможности.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Челночный бег 3 x 10 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две параллельные линии - "Старт" и "Финиш".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Участники, не наступая на стартовую линию, принимают положение высокого старта. По команде "Марш!" (с одновременным включением секундомеров) участники бегут до линии "Финиш", касаются ее рукой, возвращаются к линии "Старт", касаются ее и преодолевают последний отрезок без касания линии "Финиш" рукой. Секундомер останавливают в момент пересечения линии "Финиш". Участники стартуют по 2 человека.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Бег 30, 60, 100 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Скоростно-силовые возможности.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Прыжок в длину с места толчком двумя ногами.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Измерение производится по перпендикулярной прямой от места отталкивания любой ногой до ближайшего следа, оставленного любой частью тела участника.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Участнику предоставляются три попытки. В зачет идет лучший результат.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заступ за линию отталкивания или касание ее;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выполнение отталкивания с предварительного подскока;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отталкивание ногами поочередно.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Прыжок в длину с разбега.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Прыжок в длину с разбега выполняется в соответствующем секторе для прыжков.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Измерение производится по перпендикулярной прямой от ближайшего следа, оставленного любой частью тела участника, до линии отталкивания.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Участнику предоставляются три попытки. В зачет идет лучший результат.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Метание мяча и спортивного снаряда.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испытания (теста) используются мяч весом 150 г и спортивные снаряды весом 500 г и 700 г.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Метание выполняется с места или прямого разбега способом "из-за спины через плечо".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 выполняет три попытки. В зачет идет лучший результат. Измерение производится от линии метания до места приземления мяча, спортивного снаряда.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II - IV ступеней комплекса выполняют метание мяча весом 150 г, участники V - VII ступеней комплекса выполняют метание спортивного снаряда весом 700 и 500 г.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заступ за линию метания;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снаряд не попал в "коридор";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попытка выполнена без команды спортивного судьи.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Поднимание туловища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лежа на спине.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Поднимание туловища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лежа на спине выполняется из ИП: лежа на спине на гимнастическом мате, руки за головой, пальцы сцеплены в "замок", </w:t>
      </w: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лопатки касаются мата, ноги согнуты в коленях под прямым углом, ступни прижаты партнером к полу.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Участник выполняет максимальное количество </w:t>
      </w:r>
      <w:proofErr w:type="spell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подниманий</w:t>
      </w:r>
      <w:proofErr w:type="spell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1 мин, касаясь локтями бедер (коленей), с последующим возвратом в ИП.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Засчитывается количество правильно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выполненных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подниманий</w:t>
      </w:r>
      <w:proofErr w:type="spell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туловища.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Ошибки (попытка не засчитывается):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касания локтями бедер (коленей);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отсутствие касания лопатками мата;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пальцы разомкнуты "из замка";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смещение таза.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Прикладные навыки.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Бег на лыжах на 1, 2, 3, 5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 </w:t>
      </w:r>
      <w:hyperlink r:id="rId6" w:history="1">
        <w:r w:rsidRPr="00055CF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Приложением 7</w:t>
        </w:r>
      </w:hyperlink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СанПиН 2.4.2.2821-10 "Санитарно-эпидемиологические требования к условиям и организации обучения в общеобразовательных учреждениях", утвержденным постановлением Главного государственного санитарного врача Российской Федерации от 29.12.2010 N 189.</w:t>
      </w:r>
      <w:proofErr w:type="gramEnd"/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Кросс по пересеченной местности на 1, 2, 3, 5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Дистанция для кросса прокладывается по территории парка, леса или на любом открытом пространстве.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Стрельба из пневматической винтовки или электронного оружия.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Стрельба производится из пневматической винтовки или электронного оружия. Выстрелов - 3 пробных, 5 зачетных. Время на стрельбу - 10 мин. Время на подготовку - 3 мин.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Стрельба из пневматической винтовки (ВП, типа ИЖ-38, ИЖ-60, МР-512, ИЖ-32, МР-532, MLG, DIANA) производится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сидя или стоя с опорой локтями о стол или стойку на дистанцию 10 м (5 м для участников III ступени комплекса) по мишени N 8. Оружием для выполнения испытания (теста) обеспечивает организатор.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Стрельба из электронного оружия производится из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сидя или стоя с опорой локтями о стол или стойку на дистанцию 10 м (5 м для участников III ступени комплекса) по мишени N 8.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не засчитывается: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произведен выстрел без команды спортивного судьи;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заряжено оружие без команды спортивного судьи.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 Туристский поход с проверкой туристских навыков.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испытания (теста) проводится в пеших походах в соответствии с возрастными требованиями. Для участников III, VIII - IX ступеней комплекса длина пешего перехода составляет 5 км, IV - V, VII ступеней комплекса - 10 км, VI ступени комплекса - 15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Плавание на 10, 15, 25, 50 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-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Испытание (тест) прекращается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ходьбе либо касании дна ногами;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proofErr w:type="gramStart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использовании</w:t>
      </w:r>
      <w:proofErr w:type="gramEnd"/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продвижения или сохранения плавучести разделителей дорожек или подручных средств.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Выносливость.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Бег 1; 1,5; 2; 3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Смешанное передвижение на 1; 1,5; 2; 3; 4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Смешанное передвижение состоит из бега, переходящего в ходьбу в любой последовательности.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Скандинавская ходьба 2, 3, 4 км.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Дистанции для участников скандинавской ходьбы прокладываются на дорожках парков 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055CF1" w:rsidRPr="00055CF1" w:rsidRDefault="00055CF1" w:rsidP="00055CF1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3D7C2C" w:rsidRDefault="00055CF1" w:rsidP="00055CF1"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55C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3D7C2C" w:rsidSect="00055C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C5971"/>
    <w:multiLevelType w:val="multilevel"/>
    <w:tmpl w:val="298C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73D78"/>
    <w:multiLevelType w:val="multilevel"/>
    <w:tmpl w:val="EE90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F1"/>
    <w:rsid w:val="00055CF1"/>
    <w:rsid w:val="003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5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5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C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55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5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5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C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55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0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9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0942/?dst=1005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2374</Words>
  <Characters>13535</Characters>
  <Application>Microsoft Office Word</Application>
  <DocSecurity>0</DocSecurity>
  <Lines>112</Lines>
  <Paragraphs>31</Paragraphs>
  <ScaleCrop>false</ScaleCrop>
  <Company/>
  <LinksUpToDate>false</LinksUpToDate>
  <CharactersWithSpaces>15878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2014-11-20T19:15:00Z</dcterms:created>
  <dcterms:modified xsi:type="dcterms:W3CDTF">2014-11-20T19:17:00Z</dcterms:modified>
</cp:coreProperties>
</file>